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FFBAF" w14:textId="77777777" w:rsidR="00D02F3C" w:rsidRDefault="00D02F3C" w:rsidP="00D02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3BCEE1" wp14:editId="557C3A18">
            <wp:extent cx="1408178" cy="10058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A Type Treatment (blu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92" cy="105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76C38" w14:textId="77777777" w:rsidR="005F782D" w:rsidRDefault="005F782D" w:rsidP="00D0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FA616" w14:textId="77777777" w:rsidR="009B4B2A" w:rsidRPr="00FF3487" w:rsidRDefault="005F782D" w:rsidP="00FF3487">
      <w:pPr>
        <w:jc w:val="center"/>
        <w:rPr>
          <w:rFonts w:ascii="Times New Roman" w:hAnsi="Times New Roman" w:cs="Times New Roman"/>
          <w:b/>
        </w:rPr>
      </w:pPr>
      <w:r w:rsidRPr="00FF3487">
        <w:rPr>
          <w:rFonts w:ascii="Times New Roman" w:hAnsi="Times New Roman" w:cs="Times New Roman"/>
          <w:b/>
        </w:rPr>
        <w:t>SEAC 201</w:t>
      </w:r>
      <w:r w:rsidR="009F29CF">
        <w:rPr>
          <w:rFonts w:ascii="Times New Roman" w:hAnsi="Times New Roman" w:cs="Times New Roman"/>
          <w:b/>
        </w:rPr>
        <w:t>8</w:t>
      </w:r>
      <w:r w:rsidRPr="00FF3487">
        <w:rPr>
          <w:rFonts w:ascii="Times New Roman" w:hAnsi="Times New Roman" w:cs="Times New Roman"/>
          <w:b/>
        </w:rPr>
        <w:t xml:space="preserve"> –RLA Faculty and Student</w:t>
      </w:r>
      <w:r w:rsidR="00C35C99">
        <w:rPr>
          <w:rFonts w:ascii="Times New Roman" w:hAnsi="Times New Roman" w:cs="Times New Roman"/>
          <w:b/>
        </w:rPr>
        <w:t xml:space="preserve"> Presentation</w:t>
      </w:r>
      <w:r w:rsidRPr="00FF3487">
        <w:rPr>
          <w:rFonts w:ascii="Times New Roman" w:hAnsi="Times New Roman" w:cs="Times New Roman"/>
          <w:b/>
        </w:rPr>
        <w:t>s</w:t>
      </w:r>
      <w:r w:rsidR="00FF3487">
        <w:rPr>
          <w:rFonts w:ascii="Times New Roman" w:hAnsi="Times New Roman" w:cs="Times New Roman"/>
          <w:b/>
        </w:rPr>
        <w:t xml:space="preserve"> </w:t>
      </w:r>
      <w:r w:rsidR="009B4B2A" w:rsidRPr="00FF3487">
        <w:rPr>
          <w:rFonts w:ascii="Times New Roman" w:hAnsi="Times New Roman" w:cs="Times New Roman"/>
          <w:b/>
        </w:rPr>
        <w:t>(</w:t>
      </w:r>
      <w:r w:rsidR="00F11900" w:rsidRPr="00FF3487">
        <w:rPr>
          <w:rFonts w:ascii="Times New Roman" w:hAnsi="Times New Roman" w:cs="Times New Roman"/>
          <w:b/>
        </w:rPr>
        <w:t xml:space="preserve">Listed </w:t>
      </w:r>
      <w:r w:rsidR="009B4B2A" w:rsidRPr="00FF3487">
        <w:rPr>
          <w:rFonts w:ascii="Times New Roman" w:hAnsi="Times New Roman" w:cs="Times New Roman"/>
          <w:b/>
        </w:rPr>
        <w:t>in order of presentation)</w:t>
      </w:r>
    </w:p>
    <w:p w14:paraId="7F23A308" w14:textId="77777777" w:rsidR="00D02F3C" w:rsidRPr="0047727F" w:rsidRDefault="00D02F3C" w:rsidP="00916EBA">
      <w:pPr>
        <w:rPr>
          <w:rFonts w:ascii="Times New Roman" w:hAnsi="Times New Roman" w:cs="Times New Roman"/>
          <w:b/>
          <w:sz w:val="20"/>
          <w:szCs w:val="20"/>
        </w:rPr>
      </w:pPr>
    </w:p>
    <w:p w14:paraId="153272A7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59">
        <w:rPr>
          <w:rFonts w:ascii="Times New Roman" w:hAnsi="Times New Roman" w:cs="Times New Roman"/>
          <w:sz w:val="24"/>
          <w:szCs w:val="24"/>
          <w:u w:val="single"/>
        </w:rPr>
        <w:t>Thursday – Nov. 15</w:t>
      </w:r>
    </w:p>
    <w:p w14:paraId="4B65372D" w14:textId="77777777" w:rsidR="009F29CF" w:rsidRPr="00FD3C59" w:rsidRDefault="009F29CF" w:rsidP="009F29CF">
      <w:pPr>
        <w:rPr>
          <w:rFonts w:ascii="Times New Roman" w:hAnsi="Times New Roman" w:cs="Times New Roman"/>
          <w:sz w:val="20"/>
          <w:szCs w:val="20"/>
        </w:rPr>
      </w:pPr>
    </w:p>
    <w:p w14:paraId="05029045" w14:textId="77777777" w:rsidR="00FD3C59" w:rsidRPr="00FD3C59" w:rsidRDefault="009F29CF" w:rsidP="00FD3C59">
      <w:pPr>
        <w:rPr>
          <w:rFonts w:ascii="Times" w:eastAsia="Times New Roman" w:hAnsi="Times" w:cs="Times New Roman"/>
          <w:sz w:val="20"/>
          <w:szCs w:val="20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10:30 </w:t>
      </w:r>
      <w:r w:rsidRPr="00FD3C59">
        <w:rPr>
          <w:rFonts w:ascii="Times New Roman" w:hAnsi="Times New Roman" w:cs="Times New Roman"/>
          <w:b/>
          <w:sz w:val="24"/>
          <w:szCs w:val="24"/>
        </w:rPr>
        <w:t>Margaret Scarry and Gabrielle Purcell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“First Look at Irene Period Plant Remains on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Catherines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Island” in </w:t>
      </w:r>
      <w:r w:rsidR="00FD3C59" w:rsidRPr="00FD3C59">
        <w:rPr>
          <w:rFonts w:ascii="Times" w:eastAsia="Times New Roman" w:hAnsi="Times" w:cs="Times New Roman"/>
          <w:sz w:val="24"/>
          <w:szCs w:val="24"/>
        </w:rPr>
        <w:t xml:space="preserve">Ongoing Research on St. </w:t>
      </w:r>
      <w:proofErr w:type="spellStart"/>
      <w:r w:rsidR="00FD3C59" w:rsidRPr="00FD3C59">
        <w:rPr>
          <w:rFonts w:ascii="Times" w:eastAsia="Times New Roman" w:hAnsi="Times" w:cs="Times New Roman"/>
          <w:sz w:val="24"/>
          <w:szCs w:val="24"/>
        </w:rPr>
        <w:t>Catherines</w:t>
      </w:r>
      <w:proofErr w:type="spellEnd"/>
      <w:r w:rsidR="00FD3C59" w:rsidRPr="00FD3C59">
        <w:rPr>
          <w:rFonts w:ascii="Times" w:eastAsia="Times New Roman" w:hAnsi="Times" w:cs="Times New Roman"/>
          <w:sz w:val="24"/>
          <w:szCs w:val="24"/>
        </w:rPr>
        <w:t xml:space="preserve"> Island, GA</w:t>
      </w:r>
      <w:r w:rsidR="00FD3C59">
        <w:rPr>
          <w:rFonts w:ascii="Times" w:eastAsia="Times New Roman" w:hAnsi="Times" w:cs="Times New Roman"/>
          <w:sz w:val="24"/>
          <w:szCs w:val="24"/>
        </w:rPr>
        <w:t xml:space="preserve"> (Lamar C)</w:t>
      </w:r>
    </w:p>
    <w:p w14:paraId="4E654F27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1F9A6BD4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11:00 </w:t>
      </w:r>
      <w:r w:rsidRPr="00FD3C59">
        <w:rPr>
          <w:rFonts w:ascii="Times New Roman" w:hAnsi="Times New Roman" w:cs="Times New Roman"/>
          <w:b/>
          <w:sz w:val="24"/>
          <w:szCs w:val="24"/>
        </w:rPr>
        <w:t>Sierra Roark and Colleen Betti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“Plastic and Pyrex: The Archaeology of a 20th Century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Urban Backyard in Durham, NC” in Historic Period Research, Part I</w:t>
      </w:r>
      <w:r w:rsidR="00FD3C59">
        <w:rPr>
          <w:rFonts w:ascii="Times New Roman" w:hAnsi="Times New Roman" w:cs="Times New Roman"/>
          <w:sz w:val="24"/>
          <w:szCs w:val="24"/>
        </w:rPr>
        <w:t xml:space="preserve"> (Lamar B)</w:t>
      </w:r>
    </w:p>
    <w:p w14:paraId="022763A2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C25F97F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11:20 </w:t>
      </w:r>
      <w:r w:rsidRPr="00FD3C59">
        <w:rPr>
          <w:rFonts w:ascii="Times New Roman" w:hAnsi="Times New Roman" w:cs="Times New Roman"/>
          <w:b/>
          <w:sz w:val="24"/>
          <w:szCs w:val="24"/>
        </w:rPr>
        <w:t>Megan Kassabaum and Anna Graham</w:t>
      </w:r>
      <w:r w:rsidRPr="00FD3C5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Tchefuncte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Structures, Coles Creek Mounds,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Plaquemine Midden: 2018 Excavations at Smith Creek” in Woodland Period Research</w:t>
      </w:r>
      <w:r w:rsidR="00FD3C59">
        <w:rPr>
          <w:rFonts w:ascii="Times New Roman" w:hAnsi="Times New Roman" w:cs="Times New Roman"/>
          <w:sz w:val="24"/>
          <w:szCs w:val="24"/>
        </w:rPr>
        <w:t xml:space="preserve"> </w:t>
      </w:r>
      <w:r w:rsidR="00FD3C59">
        <w:rPr>
          <w:rFonts w:ascii="Times New Roman" w:hAnsi="Times New Roman" w:cs="Times New Roman"/>
          <w:sz w:val="24"/>
          <w:szCs w:val="24"/>
        </w:rPr>
        <w:tab/>
        <w:t>(Hamilton)</w:t>
      </w:r>
    </w:p>
    <w:p w14:paraId="17E14719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87138EA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11:20 </w:t>
      </w:r>
      <w:r w:rsidRPr="00FD3C59">
        <w:rPr>
          <w:rFonts w:ascii="Times New Roman" w:hAnsi="Times New Roman" w:cs="Times New Roman"/>
          <w:b/>
          <w:sz w:val="24"/>
          <w:szCs w:val="24"/>
        </w:rPr>
        <w:t xml:space="preserve">Thomas </w:t>
      </w:r>
      <w:proofErr w:type="spellStart"/>
      <w:r w:rsidRPr="00FD3C59">
        <w:rPr>
          <w:rFonts w:ascii="Times New Roman" w:hAnsi="Times New Roman" w:cs="Times New Roman"/>
          <w:b/>
          <w:sz w:val="24"/>
          <w:szCs w:val="24"/>
        </w:rPr>
        <w:t>Blaber</w:t>
      </w:r>
      <w:proofErr w:type="spellEnd"/>
      <w:r w:rsidRPr="00FD3C59">
        <w:rPr>
          <w:rFonts w:ascii="Times New Roman" w:hAnsi="Times New Roman" w:cs="Times New Roman"/>
          <w:b/>
          <w:sz w:val="24"/>
          <w:szCs w:val="24"/>
        </w:rPr>
        <w:t>, and Anna M. Semon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“’77 to ’17: Re-investigating the Perimeter of St.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Catherines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Island after Four Decades” in Ongoing Research on St.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Catherines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Island, GA</w:t>
      </w:r>
      <w:r w:rsidR="00FD3C59">
        <w:rPr>
          <w:rFonts w:ascii="Times New Roman" w:hAnsi="Times New Roman" w:cs="Times New Roman"/>
          <w:sz w:val="24"/>
          <w:szCs w:val="24"/>
        </w:rPr>
        <w:t xml:space="preserve"> </w:t>
      </w:r>
      <w:r w:rsidR="00FD3C59">
        <w:rPr>
          <w:rFonts w:ascii="Times New Roman" w:hAnsi="Times New Roman" w:cs="Times New Roman"/>
          <w:sz w:val="24"/>
          <w:szCs w:val="24"/>
        </w:rPr>
        <w:tab/>
        <w:t>(Lamar C)</w:t>
      </w:r>
    </w:p>
    <w:p w14:paraId="6AA130A3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44D3CFEE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4:00 </w:t>
      </w:r>
      <w:r w:rsidRPr="00FD3C59">
        <w:rPr>
          <w:rFonts w:ascii="Times New Roman" w:hAnsi="Times New Roman" w:cs="Times New Roman"/>
          <w:b/>
          <w:sz w:val="24"/>
          <w:szCs w:val="24"/>
        </w:rPr>
        <w:t>Vincas Steponaitis</w:t>
      </w:r>
      <w:r w:rsidRPr="00FD3C59">
        <w:rPr>
          <w:rFonts w:ascii="Times New Roman" w:hAnsi="Times New Roman" w:cs="Times New Roman"/>
          <w:sz w:val="24"/>
          <w:szCs w:val="24"/>
        </w:rPr>
        <w:t xml:space="preserve">, Discussant in Practicing Pottery: Method and Theory in Southeastern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Ceramic Analysis, Part II</w:t>
      </w:r>
      <w:r w:rsidR="00FD3C59">
        <w:rPr>
          <w:rFonts w:ascii="Times New Roman" w:hAnsi="Times New Roman" w:cs="Times New Roman"/>
          <w:sz w:val="24"/>
          <w:szCs w:val="24"/>
        </w:rPr>
        <w:t xml:space="preserve"> (Oglethorpe ABC)</w:t>
      </w:r>
    </w:p>
    <w:p w14:paraId="0CDCBAD3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0AF7F092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D4C231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59">
        <w:rPr>
          <w:rFonts w:ascii="Times New Roman" w:hAnsi="Times New Roman" w:cs="Times New Roman"/>
          <w:sz w:val="24"/>
          <w:szCs w:val="24"/>
          <w:u w:val="single"/>
        </w:rPr>
        <w:t>Friday – Nov. 16</w:t>
      </w:r>
    </w:p>
    <w:p w14:paraId="512AB1A2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6DED79E7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8:20 </w:t>
      </w:r>
      <w:r w:rsidRPr="00FD3C59">
        <w:rPr>
          <w:rFonts w:ascii="Times New Roman" w:hAnsi="Times New Roman" w:cs="Times New Roman"/>
          <w:b/>
          <w:sz w:val="24"/>
          <w:szCs w:val="24"/>
        </w:rPr>
        <w:t>Robin Beck, Rachel Briggs, David Moore, and Christopher Rodning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“Mississippian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Women and the Fate of Fort San Juan in Mississippian Women</w:t>
      </w:r>
      <w:r w:rsidR="00FD3C59">
        <w:rPr>
          <w:rFonts w:ascii="Times New Roman" w:hAnsi="Times New Roman" w:cs="Times New Roman"/>
          <w:sz w:val="24"/>
          <w:szCs w:val="24"/>
        </w:rPr>
        <w:t xml:space="preserve"> (Lamar A)</w:t>
      </w:r>
    </w:p>
    <w:p w14:paraId="4A6A7BE4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721FC619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9:00 </w:t>
      </w:r>
      <w:r w:rsidRPr="00FD3C59">
        <w:rPr>
          <w:rFonts w:ascii="Times New Roman" w:hAnsi="Times New Roman" w:cs="Times New Roman"/>
          <w:b/>
          <w:sz w:val="24"/>
          <w:szCs w:val="24"/>
        </w:rPr>
        <w:t>Rachael Briggs</w:t>
      </w:r>
      <w:r w:rsidRPr="00FD3C59">
        <w:rPr>
          <w:rFonts w:ascii="Times New Roman" w:hAnsi="Times New Roman" w:cs="Times New Roman"/>
          <w:sz w:val="24"/>
          <w:szCs w:val="24"/>
        </w:rPr>
        <w:t xml:space="preserve"> “Relating Mississippian: How Changes in Womanhood Led to Changes in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Kinship” in Mississippian Women</w:t>
      </w:r>
      <w:r w:rsidR="00FD3C59">
        <w:rPr>
          <w:rFonts w:ascii="Times New Roman" w:hAnsi="Times New Roman" w:cs="Times New Roman"/>
          <w:sz w:val="24"/>
          <w:szCs w:val="24"/>
        </w:rPr>
        <w:t xml:space="preserve"> (Lamar A)</w:t>
      </w:r>
    </w:p>
    <w:p w14:paraId="47FF98FB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39C9E3D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9:00 </w:t>
      </w:r>
      <w:r w:rsidRPr="00FD3C59">
        <w:rPr>
          <w:rFonts w:ascii="Times New Roman" w:hAnsi="Times New Roman" w:cs="Times New Roman"/>
          <w:b/>
          <w:sz w:val="24"/>
          <w:szCs w:val="24"/>
        </w:rPr>
        <w:t xml:space="preserve">Sophia Dent, Dale Hutchinson, Matthew Fort, Kristin </w:t>
      </w:r>
      <w:proofErr w:type="spellStart"/>
      <w:r w:rsidRPr="00FD3C59">
        <w:rPr>
          <w:rFonts w:ascii="Times New Roman" w:hAnsi="Times New Roman" w:cs="Times New Roman"/>
          <w:b/>
          <w:sz w:val="24"/>
          <w:szCs w:val="24"/>
        </w:rPr>
        <w:t>Hedman</w:t>
      </w:r>
      <w:proofErr w:type="spellEnd"/>
      <w:r w:rsidRPr="00FD3C59">
        <w:rPr>
          <w:rFonts w:ascii="Times New Roman" w:hAnsi="Times New Roman" w:cs="Times New Roman"/>
          <w:b/>
          <w:sz w:val="24"/>
          <w:szCs w:val="24"/>
        </w:rPr>
        <w:t>, and Stanley Ambrose,</w:t>
      </w:r>
      <w:r w:rsidRPr="00FD3C59">
        <w:rPr>
          <w:rFonts w:ascii="Times New Roman" w:hAnsi="Times New Roman" w:cs="Times New Roman"/>
          <w:sz w:val="24"/>
          <w:szCs w:val="24"/>
        </w:rPr>
        <w:t xml:space="preserve">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“Dental Calculus as a Source of Dietary Isotopic Values” in Bioarchaeology</w:t>
      </w:r>
      <w:r w:rsidR="00FD3C59">
        <w:rPr>
          <w:rFonts w:ascii="Times New Roman" w:hAnsi="Times New Roman" w:cs="Times New Roman"/>
          <w:sz w:val="24"/>
          <w:szCs w:val="24"/>
        </w:rPr>
        <w:t xml:space="preserve"> (Lamar B)</w:t>
      </w:r>
    </w:p>
    <w:p w14:paraId="1A6F67D3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EEEBF14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10:00-12:00 </w:t>
      </w:r>
      <w:r w:rsidRPr="00FD3C59">
        <w:rPr>
          <w:rFonts w:ascii="Times New Roman" w:hAnsi="Times New Roman" w:cs="Times New Roman"/>
          <w:b/>
          <w:sz w:val="24"/>
          <w:szCs w:val="24"/>
        </w:rPr>
        <w:t>Lillian Ondus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“Stylistic Elements on Thom's Creek Pottery from Spanish Mount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(38CH62)” in Pottery Studies</w:t>
      </w:r>
      <w:r w:rsidR="00FD3C59">
        <w:rPr>
          <w:rFonts w:ascii="Times New Roman" w:hAnsi="Times New Roman" w:cs="Times New Roman"/>
          <w:sz w:val="24"/>
          <w:szCs w:val="24"/>
        </w:rPr>
        <w:t xml:space="preserve"> Poster Session (Plaza Lobby)</w:t>
      </w:r>
    </w:p>
    <w:p w14:paraId="6825294C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74AE29F0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1:20 </w:t>
      </w:r>
      <w:r w:rsidRPr="00FD3C59">
        <w:rPr>
          <w:rFonts w:ascii="Times New Roman" w:hAnsi="Times New Roman" w:cs="Times New Roman"/>
          <w:b/>
          <w:sz w:val="24"/>
          <w:szCs w:val="24"/>
        </w:rPr>
        <w:t>Gabrielle Purcell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“A Community-Based Approach to Studying Cherokee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Foodways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” in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Collaborative and Community Archaeology in the Southeast</w:t>
      </w:r>
      <w:r w:rsidR="00FD3C59">
        <w:rPr>
          <w:rFonts w:ascii="Times New Roman" w:hAnsi="Times New Roman" w:cs="Times New Roman"/>
          <w:sz w:val="24"/>
          <w:szCs w:val="24"/>
        </w:rPr>
        <w:t xml:space="preserve"> (Cumming)</w:t>
      </w:r>
    </w:p>
    <w:p w14:paraId="588BDA84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084ADD63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lastRenderedPageBreak/>
        <w:t xml:space="preserve">1:40 </w:t>
      </w:r>
      <w:r w:rsidRPr="00FD3C59">
        <w:rPr>
          <w:rFonts w:ascii="Times New Roman" w:hAnsi="Times New Roman" w:cs="Times New Roman"/>
          <w:b/>
          <w:sz w:val="24"/>
          <w:szCs w:val="24"/>
        </w:rPr>
        <w:t>Anna M. Semon</w:t>
      </w:r>
      <w:r w:rsidRPr="00FD3C59">
        <w:rPr>
          <w:rFonts w:ascii="Times New Roman" w:hAnsi="Times New Roman" w:cs="Times New Roman"/>
          <w:sz w:val="24"/>
          <w:szCs w:val="24"/>
        </w:rPr>
        <w:t xml:space="preserve">, “Tracking Design Variation within Late Mississippian Complicated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 xml:space="preserve">Stamped Pottery Assemblages from the Georgia Coast” in Implementing and Assessing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Iconographic Methods and Theories, Part II</w:t>
      </w:r>
      <w:r w:rsidR="00FD3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3C59">
        <w:rPr>
          <w:rFonts w:ascii="Times New Roman" w:hAnsi="Times New Roman" w:cs="Times New Roman"/>
          <w:sz w:val="24"/>
          <w:szCs w:val="24"/>
        </w:rPr>
        <w:t>Oglethorp</w:t>
      </w:r>
      <w:proofErr w:type="spellEnd"/>
      <w:r w:rsidR="00FD3C59">
        <w:rPr>
          <w:rFonts w:ascii="Times New Roman" w:hAnsi="Times New Roman" w:cs="Times New Roman"/>
          <w:sz w:val="24"/>
          <w:szCs w:val="24"/>
        </w:rPr>
        <w:t xml:space="preserve"> FGH)</w:t>
      </w:r>
    </w:p>
    <w:p w14:paraId="3B1BD3DD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59BA844" w14:textId="77777777" w:rsidR="00FD3C59" w:rsidRDefault="009F29CF" w:rsidP="00FD3C59">
      <w:pPr>
        <w:rPr>
          <w:rFonts w:ascii="Times" w:eastAsia="Times New Roman" w:hAnsi="Times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2:00 </w:t>
      </w:r>
      <w:r w:rsidRPr="00FD3C59">
        <w:rPr>
          <w:rFonts w:ascii="Times New Roman" w:hAnsi="Times New Roman" w:cs="Times New Roman"/>
          <w:b/>
          <w:sz w:val="24"/>
          <w:szCs w:val="24"/>
        </w:rPr>
        <w:t>John Scarry</w:t>
      </w:r>
      <w:r w:rsidRPr="00FD3C59">
        <w:rPr>
          <w:rFonts w:ascii="Times New Roman" w:hAnsi="Times New Roman" w:cs="Times New Roman"/>
          <w:sz w:val="24"/>
          <w:szCs w:val="24"/>
        </w:rPr>
        <w:t xml:space="preserve"> “A Preliminary Assessment of the Iconography of the Late Prehistoric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 xml:space="preserve">Peoples of Choctawhatchee Bay, Florida, and Its Implications” in </w:t>
      </w:r>
      <w:r w:rsidR="00FD3C59" w:rsidRPr="00FD3C59">
        <w:rPr>
          <w:rFonts w:ascii="Times" w:eastAsia="Times New Roman" w:hAnsi="Times" w:cs="Times New Roman"/>
          <w:sz w:val="24"/>
          <w:szCs w:val="24"/>
        </w:rPr>
        <w:t xml:space="preserve">Implementing and </w:t>
      </w:r>
      <w:r w:rsidR="00FD3C59">
        <w:rPr>
          <w:rFonts w:ascii="Times" w:eastAsia="Times New Roman" w:hAnsi="Times" w:cs="Times New Roman"/>
          <w:sz w:val="24"/>
          <w:szCs w:val="24"/>
        </w:rPr>
        <w:tab/>
      </w:r>
      <w:r w:rsidR="00FD3C59">
        <w:rPr>
          <w:rFonts w:ascii="Times" w:eastAsia="Times New Roman" w:hAnsi="Times" w:cs="Times New Roman"/>
          <w:sz w:val="24"/>
          <w:szCs w:val="24"/>
        </w:rPr>
        <w:tab/>
      </w:r>
      <w:r w:rsidR="00FD3C59" w:rsidRPr="00FD3C59">
        <w:rPr>
          <w:rFonts w:ascii="Times" w:eastAsia="Times New Roman" w:hAnsi="Times" w:cs="Times New Roman"/>
          <w:sz w:val="24"/>
          <w:szCs w:val="24"/>
        </w:rPr>
        <w:t>Assessing Iconographic Methods and Theories, Part II</w:t>
      </w:r>
      <w:r w:rsidR="00FD3C59">
        <w:rPr>
          <w:rFonts w:ascii="Times" w:eastAsia="Times New Roman" w:hAnsi="Times" w:cs="Times New Roman"/>
          <w:sz w:val="24"/>
          <w:szCs w:val="24"/>
        </w:rPr>
        <w:t xml:space="preserve"> (</w:t>
      </w:r>
      <w:proofErr w:type="spellStart"/>
      <w:r w:rsidR="00FD3C59">
        <w:rPr>
          <w:rFonts w:ascii="Times" w:eastAsia="Times New Roman" w:hAnsi="Times" w:cs="Times New Roman"/>
          <w:sz w:val="24"/>
          <w:szCs w:val="24"/>
        </w:rPr>
        <w:t>Oglethorp</w:t>
      </w:r>
      <w:proofErr w:type="spellEnd"/>
      <w:r w:rsidR="00FD3C59">
        <w:rPr>
          <w:rFonts w:ascii="Times" w:eastAsia="Times New Roman" w:hAnsi="Times" w:cs="Times New Roman"/>
          <w:sz w:val="24"/>
          <w:szCs w:val="24"/>
        </w:rPr>
        <w:t xml:space="preserve"> FGH)</w:t>
      </w:r>
    </w:p>
    <w:p w14:paraId="2F931085" w14:textId="77777777" w:rsidR="00FD3C59" w:rsidRPr="00FD3C59" w:rsidRDefault="00FD3C59" w:rsidP="00FD3C59">
      <w:pPr>
        <w:rPr>
          <w:rFonts w:ascii="Times" w:eastAsia="Times New Roman" w:hAnsi="Times" w:cs="Times New Roman"/>
          <w:sz w:val="24"/>
          <w:szCs w:val="24"/>
        </w:rPr>
      </w:pPr>
    </w:p>
    <w:p w14:paraId="37ED93A9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2:40 </w:t>
      </w:r>
      <w:r w:rsidRPr="00FD3C59">
        <w:rPr>
          <w:rFonts w:ascii="Times New Roman" w:hAnsi="Times New Roman" w:cs="Times New Roman"/>
          <w:b/>
          <w:sz w:val="24"/>
          <w:szCs w:val="24"/>
        </w:rPr>
        <w:t>Vincas Steponaitis</w:t>
      </w:r>
      <w:r w:rsidRPr="00FD3C59">
        <w:rPr>
          <w:rFonts w:ascii="Times New Roman" w:hAnsi="Times New Roman" w:cs="Times New Roman"/>
          <w:sz w:val="24"/>
          <w:szCs w:val="24"/>
        </w:rPr>
        <w:t xml:space="preserve">, Discussant in </w:t>
      </w:r>
      <w:r w:rsidR="00FD3C59" w:rsidRPr="00FD3C59">
        <w:rPr>
          <w:rFonts w:ascii="Times" w:eastAsia="Times New Roman" w:hAnsi="Times" w:cs="Times New Roman"/>
          <w:sz w:val="24"/>
          <w:szCs w:val="24"/>
        </w:rPr>
        <w:t xml:space="preserve">Implementing and Assessing Iconographic Methods and </w:t>
      </w:r>
      <w:r w:rsidR="00FD3C59">
        <w:rPr>
          <w:rFonts w:ascii="Times" w:eastAsia="Times New Roman" w:hAnsi="Times" w:cs="Times New Roman"/>
          <w:sz w:val="24"/>
          <w:szCs w:val="24"/>
        </w:rPr>
        <w:tab/>
      </w:r>
      <w:r w:rsidR="00FD3C59" w:rsidRPr="00FD3C59">
        <w:rPr>
          <w:rFonts w:ascii="Times" w:eastAsia="Times New Roman" w:hAnsi="Times" w:cs="Times New Roman"/>
          <w:sz w:val="24"/>
          <w:szCs w:val="24"/>
        </w:rPr>
        <w:t>Theories, Part II</w:t>
      </w:r>
      <w:r w:rsidR="00FD3C59">
        <w:rPr>
          <w:rFonts w:ascii="Times" w:eastAsia="Times New Roman" w:hAnsi="Times" w:cs="Times New Roman"/>
          <w:sz w:val="24"/>
          <w:szCs w:val="24"/>
        </w:rPr>
        <w:t xml:space="preserve"> (</w:t>
      </w:r>
      <w:proofErr w:type="spellStart"/>
      <w:r w:rsidR="00FD3C59">
        <w:rPr>
          <w:rFonts w:ascii="Times" w:eastAsia="Times New Roman" w:hAnsi="Times" w:cs="Times New Roman"/>
          <w:sz w:val="24"/>
          <w:szCs w:val="24"/>
        </w:rPr>
        <w:t>Oglethorp</w:t>
      </w:r>
      <w:proofErr w:type="spellEnd"/>
      <w:r w:rsidR="00FD3C59">
        <w:rPr>
          <w:rFonts w:ascii="Times" w:eastAsia="Times New Roman" w:hAnsi="Times" w:cs="Times New Roman"/>
          <w:sz w:val="24"/>
          <w:szCs w:val="24"/>
        </w:rPr>
        <w:t xml:space="preserve"> FGH)</w:t>
      </w:r>
    </w:p>
    <w:p w14:paraId="30468FF7" w14:textId="77777777" w:rsidR="009F29CF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1E0DBAD8" w14:textId="77777777" w:rsidR="00FD3C59" w:rsidRPr="00FD3C59" w:rsidRDefault="00FD3C59" w:rsidP="009F29CF">
      <w:pPr>
        <w:rPr>
          <w:rFonts w:ascii="Times New Roman" w:hAnsi="Times New Roman" w:cs="Times New Roman"/>
          <w:sz w:val="24"/>
          <w:szCs w:val="24"/>
        </w:rPr>
      </w:pPr>
    </w:p>
    <w:p w14:paraId="0FC5A838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3C59">
        <w:rPr>
          <w:rFonts w:ascii="Times New Roman" w:hAnsi="Times New Roman" w:cs="Times New Roman"/>
          <w:sz w:val="24"/>
          <w:szCs w:val="24"/>
          <w:u w:val="single"/>
        </w:rPr>
        <w:t>Saturday – Nov. 17</w:t>
      </w:r>
    </w:p>
    <w:p w14:paraId="2CD32537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B4783A6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10:20 </w:t>
      </w:r>
      <w:r w:rsidRPr="00FD3C59">
        <w:rPr>
          <w:rFonts w:ascii="Times New Roman" w:hAnsi="Times New Roman" w:cs="Times New Roman"/>
          <w:b/>
          <w:sz w:val="24"/>
          <w:szCs w:val="24"/>
        </w:rPr>
        <w:t>David Cranford, Mary Elizabeth Fitts, R.P. Stephen Davis, and Brett H. Riggs</w:t>
      </w:r>
      <w:r w:rsidRPr="00FD3C59">
        <w:rPr>
          <w:rFonts w:ascii="Times New Roman" w:hAnsi="Times New Roman" w:cs="Times New Roman"/>
          <w:sz w:val="24"/>
          <w:szCs w:val="24"/>
        </w:rPr>
        <w:t xml:space="preserve">,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 xml:space="preserve">“Taking Stock of Fifteen Years of UNC’s Catawba Project” in A River Runs Through It: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>Catawba-Wateree Archaeology</w:t>
      </w:r>
      <w:r w:rsidR="00FD3C59">
        <w:rPr>
          <w:rFonts w:ascii="Times New Roman" w:hAnsi="Times New Roman" w:cs="Times New Roman"/>
          <w:sz w:val="24"/>
          <w:szCs w:val="24"/>
        </w:rPr>
        <w:t xml:space="preserve"> (Walsh)</w:t>
      </w:r>
    </w:p>
    <w:p w14:paraId="41925AE2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26B5794E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10:00-12:00 </w:t>
      </w:r>
      <w:r w:rsidRPr="00FD3C59">
        <w:rPr>
          <w:rFonts w:ascii="Times New Roman" w:hAnsi="Times New Roman" w:cs="Times New Roman"/>
          <w:b/>
          <w:sz w:val="24"/>
          <w:szCs w:val="24"/>
        </w:rPr>
        <w:t xml:space="preserve">Vincas Steponaitis, Ashley Peles, and John </w:t>
      </w:r>
      <w:proofErr w:type="spellStart"/>
      <w:r w:rsidRPr="00FD3C59">
        <w:rPr>
          <w:rFonts w:ascii="Times New Roman" w:hAnsi="Times New Roman" w:cs="Times New Roman"/>
          <w:b/>
          <w:sz w:val="24"/>
          <w:szCs w:val="24"/>
        </w:rPr>
        <w:t>O'Hear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, “Coles Creek Summit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r w:rsidRPr="00FD3C59">
        <w:rPr>
          <w:rFonts w:ascii="Times New Roman" w:hAnsi="Times New Roman" w:cs="Times New Roman"/>
          <w:sz w:val="24"/>
          <w:szCs w:val="24"/>
        </w:rPr>
        <w:t xml:space="preserve">Architecture at the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Feltus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Mounds” in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Precolumbian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Studies</w:t>
      </w:r>
      <w:r w:rsidR="00FD3C59">
        <w:rPr>
          <w:rFonts w:ascii="Times New Roman" w:hAnsi="Times New Roman" w:cs="Times New Roman"/>
          <w:sz w:val="24"/>
          <w:szCs w:val="24"/>
        </w:rPr>
        <w:t xml:space="preserve"> Poster Session (Plaza </w:t>
      </w:r>
      <w:r w:rsidR="00FD3C59">
        <w:rPr>
          <w:rFonts w:ascii="Times New Roman" w:hAnsi="Times New Roman" w:cs="Times New Roman"/>
          <w:sz w:val="24"/>
          <w:szCs w:val="24"/>
        </w:rPr>
        <w:tab/>
        <w:t>Lobby)</w:t>
      </w:r>
    </w:p>
    <w:p w14:paraId="1AFB59B7" w14:textId="77777777" w:rsidR="009F29CF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</w:p>
    <w:p w14:paraId="37AD73AF" w14:textId="77777777" w:rsidR="00916EBA" w:rsidRPr="00FD3C59" w:rsidRDefault="009F29CF" w:rsidP="009F29CF">
      <w:pPr>
        <w:rPr>
          <w:rFonts w:ascii="Times New Roman" w:hAnsi="Times New Roman" w:cs="Times New Roman"/>
          <w:sz w:val="24"/>
          <w:szCs w:val="24"/>
        </w:rPr>
      </w:pPr>
      <w:r w:rsidRPr="00FD3C59">
        <w:rPr>
          <w:rFonts w:ascii="Times New Roman" w:hAnsi="Times New Roman" w:cs="Times New Roman"/>
          <w:sz w:val="24"/>
          <w:szCs w:val="24"/>
        </w:rPr>
        <w:t xml:space="preserve">10:00-12:00 </w:t>
      </w:r>
      <w:r w:rsidRPr="00FD3C59">
        <w:rPr>
          <w:rFonts w:ascii="Times New Roman" w:hAnsi="Times New Roman" w:cs="Times New Roman"/>
          <w:b/>
          <w:sz w:val="24"/>
          <w:szCs w:val="24"/>
        </w:rPr>
        <w:t>Anna Graham</w:t>
      </w:r>
      <w:r w:rsidRPr="00FD3C59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Maygrass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on the Mound: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Archaeobotanical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Remains from the </w:t>
      </w:r>
      <w:r w:rsidR="00FD3C5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D3C59">
        <w:rPr>
          <w:rFonts w:ascii="Times New Roman" w:hAnsi="Times New Roman" w:cs="Times New Roman"/>
          <w:sz w:val="24"/>
          <w:szCs w:val="24"/>
        </w:rPr>
        <w:t xml:space="preserve">Mississippi Mound Trail Project” in </w:t>
      </w:r>
      <w:proofErr w:type="spellStart"/>
      <w:r w:rsidRPr="00FD3C59">
        <w:rPr>
          <w:rFonts w:ascii="Times New Roman" w:hAnsi="Times New Roman" w:cs="Times New Roman"/>
          <w:sz w:val="24"/>
          <w:szCs w:val="24"/>
        </w:rPr>
        <w:t>Precolumbian</w:t>
      </w:r>
      <w:proofErr w:type="spellEnd"/>
      <w:r w:rsidRPr="00FD3C59">
        <w:rPr>
          <w:rFonts w:ascii="Times New Roman" w:hAnsi="Times New Roman" w:cs="Times New Roman"/>
          <w:sz w:val="24"/>
          <w:szCs w:val="24"/>
        </w:rPr>
        <w:t xml:space="preserve"> Studies</w:t>
      </w:r>
      <w:r w:rsidR="00FD3C59">
        <w:rPr>
          <w:rFonts w:ascii="Times New Roman" w:hAnsi="Times New Roman" w:cs="Times New Roman"/>
          <w:sz w:val="24"/>
          <w:szCs w:val="24"/>
        </w:rPr>
        <w:t xml:space="preserve"> Poster Session (Plaza Lobby)</w:t>
      </w:r>
    </w:p>
    <w:sectPr w:rsidR="00916EBA" w:rsidRPr="00FD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8F"/>
    <w:rsid w:val="000E2D3F"/>
    <w:rsid w:val="00205112"/>
    <w:rsid w:val="0047727F"/>
    <w:rsid w:val="00554ABE"/>
    <w:rsid w:val="005F782D"/>
    <w:rsid w:val="006A5AC6"/>
    <w:rsid w:val="0076458F"/>
    <w:rsid w:val="007A2F4E"/>
    <w:rsid w:val="00916EBA"/>
    <w:rsid w:val="009B4B2A"/>
    <w:rsid w:val="009F07C5"/>
    <w:rsid w:val="009F29CF"/>
    <w:rsid w:val="009F74B4"/>
    <w:rsid w:val="00A55F5B"/>
    <w:rsid w:val="00A72365"/>
    <w:rsid w:val="00AC55F4"/>
    <w:rsid w:val="00AE6F04"/>
    <w:rsid w:val="00B71D0F"/>
    <w:rsid w:val="00B87BD6"/>
    <w:rsid w:val="00C35C99"/>
    <w:rsid w:val="00C96D88"/>
    <w:rsid w:val="00D02F3C"/>
    <w:rsid w:val="00D5191C"/>
    <w:rsid w:val="00D8691A"/>
    <w:rsid w:val="00DE53D6"/>
    <w:rsid w:val="00F11900"/>
    <w:rsid w:val="00FD3C59"/>
    <w:rsid w:val="00FE302F"/>
    <w:rsid w:val="00FF2887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11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8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AC6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8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5AC6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Scarry, Clara Margaret</dc:creator>
  <cp:keywords/>
  <dc:description/>
  <cp:lastModifiedBy>Colleen Betti</cp:lastModifiedBy>
  <cp:revision>4</cp:revision>
  <dcterms:created xsi:type="dcterms:W3CDTF">2018-11-02T17:43:00Z</dcterms:created>
  <dcterms:modified xsi:type="dcterms:W3CDTF">2018-11-05T16:40:00Z</dcterms:modified>
</cp:coreProperties>
</file>